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9FD" w:rsidRPr="004D16C1" w:rsidRDefault="00CB09FD" w:rsidP="004D16C1">
      <w:pPr>
        <w:spacing w:line="240" w:lineRule="auto"/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Принято на заседании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 xml:space="preserve"> </w:t>
      </w:r>
      <w:r>
        <w:rPr>
          <w:rFonts w:ascii="Times New Roman" w:hAnsi="Times New Roman"/>
          <w:sz w:val="32"/>
          <w:szCs w:val="32"/>
        </w:rPr>
        <w:tab/>
        <w:t>Утверждаю</w:t>
      </w:r>
    </w:p>
    <w:p w:rsidR="00CB09FD" w:rsidRPr="004D16C1" w:rsidRDefault="00CB09FD" w:rsidP="004D16C1">
      <w:pPr>
        <w:spacing w:line="240" w:lineRule="auto"/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Педагогического Совета школы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Директор школы</w:t>
      </w:r>
    </w:p>
    <w:p w:rsidR="00CB09FD" w:rsidRPr="000054FF" w:rsidRDefault="00CB09FD" w:rsidP="004D16C1">
      <w:pPr>
        <w:spacing w:line="240" w:lineRule="auto"/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протокол № 4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  <w:t>______Е.Н.Лось</w:t>
      </w:r>
    </w:p>
    <w:p w:rsidR="00CB09FD" w:rsidRPr="004D16C1" w:rsidRDefault="00CB09FD" w:rsidP="004D16C1">
      <w:pPr>
        <w:spacing w:line="240" w:lineRule="auto"/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от 30.03.2020г.</w:t>
      </w:r>
      <w:r>
        <w:rPr>
          <w:rFonts w:ascii="Times New Roman" w:hAnsi="Times New Roman"/>
          <w:sz w:val="32"/>
          <w:szCs w:val="32"/>
        </w:rPr>
        <w:t xml:space="preserve">     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 w:rsidRPr="004D16C1">
        <w:rPr>
          <w:rFonts w:ascii="Times New Roman" w:hAnsi="Times New Roman"/>
          <w:sz w:val="32"/>
          <w:szCs w:val="32"/>
        </w:rPr>
        <w:t>от 30.03.2020г.</w:t>
      </w:r>
    </w:p>
    <w:p w:rsidR="00CB09FD" w:rsidRPr="004D16C1" w:rsidRDefault="00CB09FD" w:rsidP="004D16C1">
      <w:pPr>
        <w:spacing w:line="240" w:lineRule="auto"/>
        <w:rPr>
          <w:rFonts w:ascii="Times New Roman" w:hAnsi="Times New Roman"/>
          <w:sz w:val="32"/>
          <w:szCs w:val="32"/>
        </w:rPr>
      </w:pPr>
    </w:p>
    <w:p w:rsidR="00CB09FD" w:rsidRDefault="00CB09FD" w:rsidP="004D16C1">
      <w:pPr>
        <w:spacing w:line="240" w:lineRule="auto"/>
        <w:ind w:left="2124" w:firstLine="708"/>
        <w:rPr>
          <w:rFonts w:ascii="Times New Roman" w:hAnsi="Times New Roman"/>
          <w:b/>
          <w:sz w:val="32"/>
          <w:szCs w:val="32"/>
        </w:rPr>
      </w:pPr>
    </w:p>
    <w:p w:rsidR="00CB09FD" w:rsidRPr="004D16C1" w:rsidRDefault="00CB09FD" w:rsidP="00B72B3C">
      <w:pPr>
        <w:spacing w:line="240" w:lineRule="auto"/>
        <w:ind w:left="1080"/>
        <w:jc w:val="center"/>
        <w:rPr>
          <w:rFonts w:ascii="Times New Roman" w:hAnsi="Times New Roman"/>
          <w:b/>
          <w:sz w:val="32"/>
          <w:szCs w:val="32"/>
        </w:rPr>
      </w:pPr>
      <w:r w:rsidRPr="004D16C1">
        <w:rPr>
          <w:rFonts w:ascii="Times New Roman" w:hAnsi="Times New Roman"/>
          <w:b/>
          <w:sz w:val="32"/>
          <w:szCs w:val="32"/>
        </w:rPr>
        <w:t>ПОЛОЖЕНИЕ</w:t>
      </w:r>
    </w:p>
    <w:p w:rsidR="00CB09FD" w:rsidRPr="00871244" w:rsidRDefault="00CB09FD" w:rsidP="00B72B3C">
      <w:pPr>
        <w:spacing w:line="240" w:lineRule="auto"/>
        <w:ind w:left="1080"/>
        <w:jc w:val="center"/>
        <w:rPr>
          <w:rFonts w:ascii="Times New Roman" w:hAnsi="Times New Roman"/>
          <w:b/>
          <w:sz w:val="32"/>
          <w:szCs w:val="32"/>
        </w:rPr>
      </w:pPr>
      <w:r w:rsidRPr="00871244">
        <w:rPr>
          <w:rFonts w:ascii="Times New Roman" w:hAnsi="Times New Roman"/>
          <w:b/>
          <w:sz w:val="32"/>
          <w:szCs w:val="32"/>
        </w:rPr>
        <w:t>об организации промежуточной аттестации обучающихся муниципального бюджетного общеобразовательного учрежден</w:t>
      </w:r>
      <w:r>
        <w:rPr>
          <w:rFonts w:ascii="Times New Roman" w:hAnsi="Times New Roman"/>
          <w:b/>
          <w:sz w:val="32"/>
          <w:szCs w:val="32"/>
        </w:rPr>
        <w:t>ия «Заливская средняя школа</w:t>
      </w:r>
      <w:r w:rsidRPr="00871244">
        <w:rPr>
          <w:rFonts w:ascii="Times New Roman" w:hAnsi="Times New Roman"/>
          <w:b/>
          <w:sz w:val="32"/>
          <w:szCs w:val="32"/>
        </w:rPr>
        <w:t>»  в условиях реализации дистанционных форм обучения 20</w:t>
      </w:r>
      <w:r>
        <w:rPr>
          <w:rFonts w:ascii="Times New Roman" w:hAnsi="Times New Roman"/>
          <w:b/>
          <w:sz w:val="32"/>
          <w:szCs w:val="32"/>
        </w:rPr>
        <w:t>19-2020  уч.г.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I. Общие положения.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1.1. Настоящее</w:t>
      </w:r>
      <w:r>
        <w:rPr>
          <w:rFonts w:ascii="Times New Roman" w:hAnsi="Times New Roman"/>
          <w:sz w:val="32"/>
          <w:szCs w:val="32"/>
        </w:rPr>
        <w:t xml:space="preserve">  </w:t>
      </w:r>
      <w:r w:rsidRPr="004D16C1">
        <w:rPr>
          <w:rFonts w:ascii="Times New Roman" w:hAnsi="Times New Roman"/>
          <w:sz w:val="32"/>
          <w:szCs w:val="32"/>
        </w:rPr>
        <w:t>Положение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разработано в соо</w:t>
      </w:r>
      <w:r>
        <w:rPr>
          <w:rFonts w:ascii="Times New Roman" w:hAnsi="Times New Roman"/>
          <w:sz w:val="32"/>
          <w:szCs w:val="32"/>
        </w:rPr>
        <w:t xml:space="preserve">тветствии с частью  10 статьи  28 </w:t>
      </w:r>
      <w:r w:rsidRPr="004D16C1">
        <w:rPr>
          <w:rFonts w:ascii="Times New Roman" w:hAnsi="Times New Roman"/>
          <w:sz w:val="32"/>
          <w:szCs w:val="32"/>
        </w:rPr>
        <w:t xml:space="preserve">Федерального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закона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от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29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декабря </w:t>
      </w:r>
      <w:r>
        <w:rPr>
          <w:rFonts w:ascii="Times New Roman" w:hAnsi="Times New Roman"/>
          <w:sz w:val="32"/>
          <w:szCs w:val="32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D16C1">
          <w:rPr>
            <w:rFonts w:ascii="Times New Roman" w:hAnsi="Times New Roman"/>
            <w:sz w:val="32"/>
            <w:szCs w:val="32"/>
          </w:rPr>
          <w:t>2012 г</w:t>
        </w:r>
      </w:smartTag>
      <w:r w:rsidRPr="004D16C1">
        <w:rPr>
          <w:rFonts w:ascii="Times New Roman" w:hAnsi="Times New Roman"/>
          <w:sz w:val="32"/>
          <w:szCs w:val="32"/>
        </w:rPr>
        <w:t xml:space="preserve">. №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273 — </w:t>
      </w:r>
      <w:r>
        <w:rPr>
          <w:rFonts w:ascii="Times New Roman" w:hAnsi="Times New Roman"/>
          <w:sz w:val="32"/>
          <w:szCs w:val="32"/>
        </w:rPr>
        <w:t xml:space="preserve">ФЗ  «Об  образовании  в  Российской </w:t>
      </w:r>
      <w:r w:rsidRPr="004D16C1">
        <w:rPr>
          <w:rFonts w:ascii="Times New Roman" w:hAnsi="Times New Roman"/>
          <w:sz w:val="32"/>
          <w:szCs w:val="32"/>
        </w:rPr>
        <w:t xml:space="preserve">Федерации»,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со статьей 16 Федерального закона от 29.12.2012</w:t>
      </w:r>
      <w:r>
        <w:rPr>
          <w:rFonts w:ascii="Times New Roman" w:hAnsi="Times New Roman"/>
          <w:sz w:val="32"/>
          <w:szCs w:val="32"/>
        </w:rPr>
        <w:t xml:space="preserve"> №273-Ф3 «Об образовании </w:t>
      </w:r>
      <w:r w:rsidRPr="004D16C1">
        <w:rPr>
          <w:rFonts w:ascii="Times New Roman" w:hAnsi="Times New Roman"/>
          <w:sz w:val="32"/>
          <w:szCs w:val="32"/>
        </w:rPr>
        <w:t>в Российской Федерации»,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приказом Министерства образ</w:t>
      </w:r>
      <w:r>
        <w:rPr>
          <w:rFonts w:ascii="Times New Roman" w:hAnsi="Times New Roman"/>
          <w:sz w:val="32"/>
          <w:szCs w:val="32"/>
        </w:rPr>
        <w:t xml:space="preserve">ования и науки РФ от 23.08.2017 </w:t>
      </w:r>
      <w:r w:rsidRPr="004D16C1">
        <w:rPr>
          <w:rFonts w:ascii="Times New Roman" w:hAnsi="Times New Roman"/>
          <w:sz w:val="32"/>
          <w:szCs w:val="32"/>
        </w:rPr>
        <w:t>№ 816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«Об утверждении Порядка применения</w:t>
      </w:r>
      <w:r>
        <w:rPr>
          <w:rFonts w:ascii="Times New Roman" w:hAnsi="Times New Roman"/>
          <w:sz w:val="32"/>
          <w:szCs w:val="32"/>
        </w:rPr>
        <w:t xml:space="preserve"> организациями, осуществляющими </w:t>
      </w:r>
      <w:r w:rsidRPr="004D16C1">
        <w:rPr>
          <w:rFonts w:ascii="Times New Roman" w:hAnsi="Times New Roman"/>
          <w:sz w:val="32"/>
          <w:szCs w:val="32"/>
        </w:rPr>
        <w:t xml:space="preserve">образовательную деятельность,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электронного обучения</w:t>
      </w:r>
      <w:r>
        <w:rPr>
          <w:rFonts w:ascii="Times New Roman" w:hAnsi="Times New Roman"/>
          <w:sz w:val="32"/>
          <w:szCs w:val="32"/>
        </w:rPr>
        <w:t xml:space="preserve">,  дистанционных образовательных </w:t>
      </w:r>
      <w:r w:rsidRPr="004D16C1">
        <w:rPr>
          <w:rFonts w:ascii="Times New Roman" w:hAnsi="Times New Roman"/>
          <w:sz w:val="32"/>
          <w:szCs w:val="32"/>
        </w:rPr>
        <w:t>технологий при реализации образователь</w:t>
      </w:r>
      <w:r>
        <w:rPr>
          <w:rFonts w:ascii="Times New Roman" w:hAnsi="Times New Roman"/>
          <w:sz w:val="32"/>
          <w:szCs w:val="32"/>
        </w:rPr>
        <w:t xml:space="preserve">ных программ», в соответствии с </w:t>
      </w:r>
      <w:r w:rsidRPr="004D16C1">
        <w:rPr>
          <w:rFonts w:ascii="Times New Roman" w:hAnsi="Times New Roman"/>
          <w:sz w:val="32"/>
          <w:szCs w:val="32"/>
        </w:rPr>
        <w:t>постановлением Губернатора Волгоградской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области о</w:t>
      </w:r>
      <w:r>
        <w:rPr>
          <w:rFonts w:ascii="Times New Roman" w:hAnsi="Times New Roman"/>
          <w:sz w:val="32"/>
          <w:szCs w:val="32"/>
        </w:rPr>
        <w:t xml:space="preserve">т 15.03.2020г.  № 179  «О введении  </w:t>
      </w:r>
      <w:r w:rsidRPr="004D16C1">
        <w:rPr>
          <w:rFonts w:ascii="Times New Roman" w:hAnsi="Times New Roman"/>
          <w:sz w:val="32"/>
          <w:szCs w:val="32"/>
        </w:rPr>
        <w:t xml:space="preserve">режима повышенной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готовности функционирования ор</w:t>
      </w:r>
      <w:r>
        <w:rPr>
          <w:rFonts w:ascii="Times New Roman" w:hAnsi="Times New Roman"/>
          <w:sz w:val="32"/>
          <w:szCs w:val="32"/>
        </w:rPr>
        <w:t xml:space="preserve">ганов управления, сил и средств </w:t>
      </w:r>
      <w:r w:rsidRPr="004D16C1">
        <w:rPr>
          <w:rFonts w:ascii="Times New Roman" w:hAnsi="Times New Roman"/>
          <w:sz w:val="32"/>
          <w:szCs w:val="32"/>
        </w:rPr>
        <w:t>территориальной подсистемы Волгоградской области</w:t>
      </w:r>
      <w:r>
        <w:rPr>
          <w:rFonts w:ascii="Times New Roman" w:hAnsi="Times New Roman"/>
          <w:sz w:val="32"/>
          <w:szCs w:val="32"/>
        </w:rPr>
        <w:t xml:space="preserve">, единой государственной системы </w:t>
      </w:r>
      <w:r w:rsidRPr="004D16C1">
        <w:rPr>
          <w:rFonts w:ascii="Times New Roman" w:hAnsi="Times New Roman"/>
          <w:sz w:val="32"/>
          <w:szCs w:val="32"/>
        </w:rPr>
        <w:t>предупреждения и ликвидации чрезвычайных ситуаций»,</w:t>
      </w:r>
      <w:r>
        <w:rPr>
          <w:rFonts w:ascii="Times New Roman" w:hAnsi="Times New Roman"/>
          <w:sz w:val="32"/>
          <w:szCs w:val="32"/>
        </w:rPr>
        <w:t xml:space="preserve"> приказом комитета образования, </w:t>
      </w:r>
      <w:r w:rsidRPr="004D16C1">
        <w:rPr>
          <w:rFonts w:ascii="Times New Roman" w:hAnsi="Times New Roman"/>
          <w:sz w:val="32"/>
          <w:szCs w:val="32"/>
        </w:rPr>
        <w:t>науки и молодежной политики Волгоградской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о</w:t>
      </w:r>
      <w:r>
        <w:rPr>
          <w:rFonts w:ascii="Times New Roman" w:hAnsi="Times New Roman"/>
          <w:sz w:val="32"/>
          <w:szCs w:val="32"/>
        </w:rPr>
        <w:t xml:space="preserve">бласти от  16.03.2020г. № 186  «Об  </w:t>
      </w:r>
      <w:r w:rsidRPr="004D16C1">
        <w:rPr>
          <w:rFonts w:ascii="Times New Roman" w:hAnsi="Times New Roman"/>
          <w:sz w:val="32"/>
          <w:szCs w:val="32"/>
        </w:rPr>
        <w:t>усилении санитарно-эпидемиологических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мероприятий </w:t>
      </w:r>
      <w:r>
        <w:rPr>
          <w:rFonts w:ascii="Times New Roman" w:hAnsi="Times New Roman"/>
          <w:sz w:val="32"/>
          <w:szCs w:val="32"/>
        </w:rPr>
        <w:t xml:space="preserve"> в образовательных организациях,  </w:t>
      </w:r>
      <w:r w:rsidRPr="004D16C1">
        <w:rPr>
          <w:rFonts w:ascii="Times New Roman" w:hAnsi="Times New Roman"/>
          <w:sz w:val="32"/>
          <w:szCs w:val="32"/>
        </w:rPr>
        <w:t>находящихся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на территории Волгоградской области» и в целях санитарно</w:t>
      </w:r>
      <w:r>
        <w:rPr>
          <w:rFonts w:ascii="Times New Roman" w:hAnsi="Times New Roman"/>
          <w:sz w:val="32"/>
          <w:szCs w:val="32"/>
        </w:rPr>
        <w:t>-</w:t>
      </w:r>
      <w:r w:rsidRPr="004D16C1">
        <w:rPr>
          <w:rFonts w:ascii="Times New Roman" w:hAnsi="Times New Roman"/>
          <w:sz w:val="32"/>
          <w:szCs w:val="32"/>
        </w:rPr>
        <w:t>э</w:t>
      </w:r>
      <w:r>
        <w:rPr>
          <w:rFonts w:ascii="Times New Roman" w:hAnsi="Times New Roman"/>
          <w:sz w:val="32"/>
          <w:szCs w:val="32"/>
        </w:rPr>
        <w:t xml:space="preserve">пидемиологического благополучия детского населения, недопущения распространения </w:t>
      </w:r>
      <w:r w:rsidRPr="004D16C1">
        <w:rPr>
          <w:rFonts w:ascii="Times New Roman" w:hAnsi="Times New Roman"/>
          <w:sz w:val="32"/>
          <w:szCs w:val="32"/>
        </w:rPr>
        <w:t>острых респираторных вирусных инфекци</w:t>
      </w:r>
      <w:r>
        <w:rPr>
          <w:rFonts w:ascii="Times New Roman" w:hAnsi="Times New Roman"/>
          <w:sz w:val="32"/>
          <w:szCs w:val="32"/>
        </w:rPr>
        <w:t>й в образовательных учреждениях Октябрь</w:t>
      </w:r>
      <w:r w:rsidRPr="004D16C1">
        <w:rPr>
          <w:rFonts w:ascii="Times New Roman" w:hAnsi="Times New Roman"/>
          <w:sz w:val="32"/>
          <w:szCs w:val="32"/>
        </w:rPr>
        <w:t>ского муниципального района осуществление текущего контроля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успеваемости и промежуточной аттестации обу</w:t>
      </w:r>
      <w:r>
        <w:rPr>
          <w:rFonts w:ascii="Times New Roman" w:hAnsi="Times New Roman"/>
          <w:sz w:val="32"/>
          <w:szCs w:val="32"/>
        </w:rPr>
        <w:t xml:space="preserve">чающихся, установление их форм, </w:t>
      </w:r>
      <w:r w:rsidRPr="004D16C1">
        <w:rPr>
          <w:rFonts w:ascii="Times New Roman" w:hAnsi="Times New Roman"/>
          <w:sz w:val="32"/>
          <w:szCs w:val="32"/>
        </w:rPr>
        <w:t>периодичности и порядка проведения относитс</w:t>
      </w:r>
      <w:r>
        <w:rPr>
          <w:rFonts w:ascii="Times New Roman" w:hAnsi="Times New Roman"/>
          <w:sz w:val="32"/>
          <w:szCs w:val="32"/>
        </w:rPr>
        <w:t xml:space="preserve">я к компетенции образовательной </w:t>
      </w:r>
      <w:r w:rsidRPr="004D16C1">
        <w:rPr>
          <w:rFonts w:ascii="Times New Roman" w:hAnsi="Times New Roman"/>
          <w:sz w:val="32"/>
          <w:szCs w:val="32"/>
        </w:rPr>
        <w:t>организации.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1.2. Положение регулирует организацию проме</w:t>
      </w:r>
      <w:r>
        <w:rPr>
          <w:rFonts w:ascii="Times New Roman" w:hAnsi="Times New Roman"/>
          <w:sz w:val="32"/>
          <w:szCs w:val="32"/>
        </w:rPr>
        <w:t>жуточной аттестации обучающихся  Муниципального казён</w:t>
      </w:r>
      <w:r w:rsidRPr="004D16C1">
        <w:rPr>
          <w:rFonts w:ascii="Times New Roman" w:hAnsi="Times New Roman"/>
          <w:sz w:val="32"/>
          <w:szCs w:val="32"/>
        </w:rPr>
        <w:t>ного общеоб</w:t>
      </w:r>
      <w:r>
        <w:rPr>
          <w:rFonts w:ascii="Times New Roman" w:hAnsi="Times New Roman"/>
          <w:sz w:val="32"/>
          <w:szCs w:val="32"/>
        </w:rPr>
        <w:t xml:space="preserve">разовательного учреждения «Заливская средняя школа» в условиях </w:t>
      </w:r>
      <w:r w:rsidRPr="004D16C1">
        <w:rPr>
          <w:rFonts w:ascii="Times New Roman" w:hAnsi="Times New Roman"/>
          <w:sz w:val="32"/>
          <w:szCs w:val="32"/>
        </w:rPr>
        <w:t>реализации дистанционных форм обучения 2019-2020 учебном году.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1.3. Положение разработано с целью установления</w:t>
      </w:r>
      <w:r>
        <w:rPr>
          <w:rFonts w:ascii="Times New Roman" w:hAnsi="Times New Roman"/>
          <w:sz w:val="32"/>
          <w:szCs w:val="32"/>
        </w:rPr>
        <w:t xml:space="preserve"> единого подхода к деятельности </w:t>
      </w:r>
      <w:r w:rsidRPr="004D16C1">
        <w:rPr>
          <w:rFonts w:ascii="Times New Roman" w:hAnsi="Times New Roman"/>
          <w:sz w:val="32"/>
          <w:szCs w:val="32"/>
        </w:rPr>
        <w:t>образовательного учреждения в период установления</w:t>
      </w:r>
      <w:r>
        <w:rPr>
          <w:rFonts w:ascii="Times New Roman" w:hAnsi="Times New Roman"/>
          <w:sz w:val="32"/>
          <w:szCs w:val="32"/>
        </w:rPr>
        <w:t xml:space="preserve"> режима повышенной готовности в </w:t>
      </w:r>
      <w:r w:rsidRPr="004D16C1">
        <w:rPr>
          <w:rFonts w:ascii="Times New Roman" w:hAnsi="Times New Roman"/>
          <w:sz w:val="32"/>
          <w:szCs w:val="32"/>
        </w:rPr>
        <w:t>Волгоградской области и до особого распоряжения.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 xml:space="preserve">1.4. Данное Положение размещается </w:t>
      </w:r>
      <w:r>
        <w:rPr>
          <w:rFonts w:ascii="Times New Roman" w:hAnsi="Times New Roman"/>
          <w:sz w:val="32"/>
          <w:szCs w:val="32"/>
        </w:rPr>
        <w:t>на официальном сайте МКОУ "Залив</w:t>
      </w:r>
      <w:r w:rsidRPr="004D16C1">
        <w:rPr>
          <w:rFonts w:ascii="Times New Roman" w:hAnsi="Times New Roman"/>
          <w:sz w:val="32"/>
          <w:szCs w:val="32"/>
        </w:rPr>
        <w:t>ская СШ</w:t>
      </w:r>
      <w:r>
        <w:rPr>
          <w:rFonts w:ascii="Times New Roman" w:hAnsi="Times New Roman"/>
          <w:sz w:val="32"/>
          <w:szCs w:val="32"/>
        </w:rPr>
        <w:t>»</w:t>
      </w:r>
      <w:r w:rsidRPr="004D16C1">
        <w:rPr>
          <w:rFonts w:ascii="Times New Roman" w:hAnsi="Times New Roman"/>
          <w:sz w:val="32"/>
          <w:szCs w:val="32"/>
        </w:rPr>
        <w:t xml:space="preserve"> в информационно</w:t>
      </w:r>
      <w:r>
        <w:rPr>
          <w:rFonts w:ascii="Times New Roman" w:hAnsi="Times New Roman"/>
          <w:sz w:val="32"/>
          <w:szCs w:val="32"/>
        </w:rPr>
        <w:t>-</w:t>
      </w:r>
      <w:r w:rsidRPr="004D16C1">
        <w:rPr>
          <w:rFonts w:ascii="Times New Roman" w:hAnsi="Times New Roman"/>
          <w:sz w:val="32"/>
          <w:szCs w:val="32"/>
        </w:rPr>
        <w:t>телекоммуникационной сети «Интернет».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II. Организация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промежуточной аттест</w:t>
      </w:r>
      <w:r>
        <w:rPr>
          <w:rFonts w:ascii="Times New Roman" w:hAnsi="Times New Roman"/>
          <w:sz w:val="32"/>
          <w:szCs w:val="32"/>
        </w:rPr>
        <w:t>ации обучающихся Муниципального казён</w:t>
      </w:r>
      <w:r w:rsidRPr="004D16C1">
        <w:rPr>
          <w:rFonts w:ascii="Times New Roman" w:hAnsi="Times New Roman"/>
          <w:sz w:val="32"/>
          <w:szCs w:val="32"/>
        </w:rPr>
        <w:t>ного общеоб</w:t>
      </w:r>
      <w:r>
        <w:rPr>
          <w:rFonts w:ascii="Times New Roman" w:hAnsi="Times New Roman"/>
          <w:sz w:val="32"/>
          <w:szCs w:val="32"/>
        </w:rPr>
        <w:t xml:space="preserve">разовательного учреждения «Заливская средняя школа» в условиях реализации </w:t>
      </w:r>
      <w:r w:rsidRPr="004D16C1">
        <w:rPr>
          <w:rFonts w:ascii="Times New Roman" w:hAnsi="Times New Roman"/>
          <w:sz w:val="32"/>
          <w:szCs w:val="32"/>
        </w:rPr>
        <w:t>дистанционных форм обучения 2019-2020 учебном год</w:t>
      </w:r>
      <w:r>
        <w:rPr>
          <w:rFonts w:ascii="Times New Roman" w:hAnsi="Times New Roman"/>
          <w:sz w:val="32"/>
          <w:szCs w:val="32"/>
        </w:rPr>
        <w:t>у</w:t>
      </w:r>
      <w:r w:rsidRPr="004D16C1">
        <w:rPr>
          <w:rFonts w:ascii="Times New Roman" w:hAnsi="Times New Roman"/>
          <w:sz w:val="32"/>
          <w:szCs w:val="32"/>
        </w:rPr>
        <w:t>.</w:t>
      </w:r>
    </w:p>
    <w:p w:rsidR="00CB09FD" w:rsidRDefault="00CB09FD" w:rsidP="00C5655B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2.1. При реализации дистанционных форм образо</w:t>
      </w:r>
      <w:r>
        <w:rPr>
          <w:rFonts w:ascii="Times New Roman" w:hAnsi="Times New Roman"/>
          <w:sz w:val="32"/>
          <w:szCs w:val="32"/>
        </w:rPr>
        <w:t xml:space="preserve">вания необходимо активизировать </w:t>
      </w:r>
      <w:r w:rsidRPr="004D16C1">
        <w:rPr>
          <w:rFonts w:ascii="Times New Roman" w:hAnsi="Times New Roman"/>
          <w:sz w:val="32"/>
          <w:szCs w:val="32"/>
        </w:rPr>
        <w:t xml:space="preserve">завершение изучения (укрупнения) новых тем по </w:t>
      </w:r>
      <w:r>
        <w:rPr>
          <w:rFonts w:ascii="Times New Roman" w:hAnsi="Times New Roman"/>
          <w:sz w:val="32"/>
          <w:szCs w:val="32"/>
        </w:rPr>
        <w:t>всем учебным предметам учебного плана МКОУ "Залив</w:t>
      </w:r>
      <w:r w:rsidRPr="004D16C1">
        <w:rPr>
          <w:rFonts w:ascii="Times New Roman" w:hAnsi="Times New Roman"/>
          <w:sz w:val="32"/>
          <w:szCs w:val="32"/>
        </w:rPr>
        <w:t>ская СШ</w:t>
      </w:r>
      <w:r>
        <w:rPr>
          <w:rFonts w:ascii="Times New Roman" w:hAnsi="Times New Roman"/>
          <w:sz w:val="32"/>
          <w:szCs w:val="32"/>
        </w:rPr>
        <w:t xml:space="preserve">» и </w:t>
      </w:r>
      <w:r w:rsidRPr="004D16C1">
        <w:rPr>
          <w:rFonts w:ascii="Times New Roman" w:hAnsi="Times New Roman"/>
          <w:sz w:val="32"/>
          <w:szCs w:val="32"/>
        </w:rPr>
        <w:t>сконцентрироваться на повторении и закреплении учебно</w:t>
      </w:r>
      <w:r>
        <w:rPr>
          <w:rFonts w:ascii="Times New Roman" w:hAnsi="Times New Roman"/>
          <w:sz w:val="32"/>
          <w:szCs w:val="32"/>
        </w:rPr>
        <w:t>го материала, изученного в 2019</w:t>
      </w:r>
      <w:r w:rsidRPr="004D16C1">
        <w:rPr>
          <w:rFonts w:ascii="Times New Roman" w:hAnsi="Times New Roman"/>
          <w:sz w:val="32"/>
          <w:szCs w:val="32"/>
        </w:rPr>
        <w:t xml:space="preserve">- 2020 учебном году. 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Для этого необходимо осущ</w:t>
      </w:r>
      <w:r>
        <w:rPr>
          <w:rFonts w:ascii="Times New Roman" w:hAnsi="Times New Roman"/>
          <w:sz w:val="32"/>
          <w:szCs w:val="32"/>
        </w:rPr>
        <w:t xml:space="preserve">ествление корректировки рабочих </w:t>
      </w:r>
      <w:r w:rsidRPr="004D16C1">
        <w:rPr>
          <w:rFonts w:ascii="Times New Roman" w:hAnsi="Times New Roman"/>
          <w:sz w:val="32"/>
          <w:szCs w:val="32"/>
        </w:rPr>
        <w:t>программ по всем учебным предметам. Отбор учебного материала для</w:t>
      </w:r>
      <w:r>
        <w:rPr>
          <w:rFonts w:ascii="Times New Roman" w:hAnsi="Times New Roman"/>
          <w:sz w:val="32"/>
          <w:szCs w:val="32"/>
        </w:rPr>
        <w:t xml:space="preserve"> повторения и </w:t>
      </w:r>
      <w:r w:rsidRPr="004D16C1">
        <w:rPr>
          <w:rFonts w:ascii="Times New Roman" w:hAnsi="Times New Roman"/>
          <w:sz w:val="32"/>
          <w:szCs w:val="32"/>
        </w:rPr>
        <w:t>закрепления изученного учебного материала необходи</w:t>
      </w:r>
      <w:r>
        <w:rPr>
          <w:rFonts w:ascii="Times New Roman" w:hAnsi="Times New Roman"/>
          <w:sz w:val="32"/>
          <w:szCs w:val="32"/>
        </w:rPr>
        <w:t xml:space="preserve">мо осуществлять с учётом уровня </w:t>
      </w:r>
      <w:r w:rsidRPr="004D16C1">
        <w:rPr>
          <w:rFonts w:ascii="Times New Roman" w:hAnsi="Times New Roman"/>
          <w:sz w:val="32"/>
          <w:szCs w:val="32"/>
        </w:rPr>
        <w:t>подготовки обучающихся, уделяя наибольшее в</w:t>
      </w:r>
      <w:r>
        <w:rPr>
          <w:rFonts w:ascii="Times New Roman" w:hAnsi="Times New Roman"/>
          <w:sz w:val="32"/>
          <w:szCs w:val="32"/>
        </w:rPr>
        <w:t xml:space="preserve">нимание традиционно сложным для </w:t>
      </w:r>
      <w:r w:rsidRPr="004D16C1">
        <w:rPr>
          <w:rFonts w:ascii="Times New Roman" w:hAnsi="Times New Roman"/>
          <w:sz w:val="32"/>
          <w:szCs w:val="32"/>
        </w:rPr>
        <w:t>усвоения темам. При этом целесообразно применять</w:t>
      </w:r>
      <w:r>
        <w:rPr>
          <w:rFonts w:ascii="Times New Roman" w:hAnsi="Times New Roman"/>
          <w:sz w:val="32"/>
          <w:szCs w:val="32"/>
        </w:rPr>
        <w:t xml:space="preserve"> дифференцированный подход, при </w:t>
      </w:r>
      <w:r w:rsidRPr="004D16C1">
        <w:rPr>
          <w:rFonts w:ascii="Times New Roman" w:hAnsi="Times New Roman"/>
          <w:sz w:val="32"/>
          <w:szCs w:val="32"/>
        </w:rPr>
        <w:t>котором: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 xml:space="preserve">- обучающимся,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полноценно усвоившим учебный матери</w:t>
      </w:r>
      <w:r>
        <w:rPr>
          <w:rFonts w:ascii="Times New Roman" w:hAnsi="Times New Roman"/>
          <w:sz w:val="32"/>
          <w:szCs w:val="32"/>
        </w:rPr>
        <w:t xml:space="preserve">л, для изучения в дистанционной </w:t>
      </w:r>
      <w:r w:rsidRPr="004D16C1">
        <w:rPr>
          <w:rFonts w:ascii="Times New Roman" w:hAnsi="Times New Roman"/>
          <w:sz w:val="32"/>
          <w:szCs w:val="32"/>
        </w:rPr>
        <w:t>форме предлагаются дополнительные вопросы</w:t>
      </w:r>
      <w:r>
        <w:rPr>
          <w:rFonts w:ascii="Times New Roman" w:hAnsi="Times New Roman"/>
          <w:sz w:val="32"/>
          <w:szCs w:val="32"/>
        </w:rPr>
        <w:t xml:space="preserve">, расширяющее содержание раннее </w:t>
      </w:r>
      <w:r w:rsidRPr="004D16C1">
        <w:rPr>
          <w:rFonts w:ascii="Times New Roman" w:hAnsi="Times New Roman"/>
          <w:sz w:val="32"/>
          <w:szCs w:val="32"/>
        </w:rPr>
        <w:t>изученного материала;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 xml:space="preserve">- обучающимся,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испытавшим затруднения при усвоении ранее изученных тем, для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изучения в дистанционной форме предлагаются зада</w:t>
      </w:r>
      <w:r>
        <w:rPr>
          <w:rFonts w:ascii="Times New Roman" w:hAnsi="Times New Roman"/>
          <w:sz w:val="32"/>
          <w:szCs w:val="32"/>
        </w:rPr>
        <w:t xml:space="preserve">ния на повторение и закрепление </w:t>
      </w:r>
      <w:r w:rsidRPr="004D16C1">
        <w:rPr>
          <w:rFonts w:ascii="Times New Roman" w:hAnsi="Times New Roman"/>
          <w:sz w:val="32"/>
          <w:szCs w:val="32"/>
        </w:rPr>
        <w:t>ранее изученного материала.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2.2. При организации промежуточной аттестации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за пос</w:t>
      </w:r>
      <w:r>
        <w:rPr>
          <w:rFonts w:ascii="Times New Roman" w:hAnsi="Times New Roman"/>
          <w:sz w:val="32"/>
          <w:szCs w:val="32"/>
        </w:rPr>
        <w:t xml:space="preserve">леднюю четверть (в соответствии </w:t>
      </w:r>
      <w:r w:rsidRPr="004D16C1">
        <w:rPr>
          <w:rFonts w:ascii="Times New Roman" w:hAnsi="Times New Roman"/>
          <w:sz w:val="32"/>
          <w:szCs w:val="32"/>
        </w:rPr>
        <w:t>с календар</w:t>
      </w:r>
      <w:r>
        <w:rPr>
          <w:rFonts w:ascii="Times New Roman" w:hAnsi="Times New Roman"/>
          <w:sz w:val="32"/>
          <w:szCs w:val="32"/>
        </w:rPr>
        <w:t>ным учебным графиком МКОУ "Залив</w:t>
      </w:r>
      <w:r w:rsidRPr="004D16C1">
        <w:rPr>
          <w:rFonts w:ascii="Times New Roman" w:hAnsi="Times New Roman"/>
          <w:sz w:val="32"/>
          <w:szCs w:val="32"/>
        </w:rPr>
        <w:t>ская СШ</w:t>
      </w:r>
      <w:r>
        <w:rPr>
          <w:rFonts w:ascii="Times New Roman" w:hAnsi="Times New Roman"/>
          <w:sz w:val="32"/>
          <w:szCs w:val="32"/>
        </w:rPr>
        <w:t>»</w:t>
      </w:r>
      <w:r w:rsidRPr="004D16C1">
        <w:rPr>
          <w:rFonts w:ascii="Times New Roman" w:hAnsi="Times New Roman"/>
          <w:sz w:val="32"/>
          <w:szCs w:val="32"/>
        </w:rPr>
        <w:t xml:space="preserve">) для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обучающихся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2-3, 5-8, 10 классов допускается</w:t>
      </w:r>
      <w:r>
        <w:rPr>
          <w:rFonts w:ascii="Times New Roman" w:hAnsi="Times New Roman"/>
          <w:sz w:val="32"/>
          <w:szCs w:val="32"/>
        </w:rPr>
        <w:t xml:space="preserve">  проведение итоговых </w:t>
      </w:r>
      <w:r w:rsidRPr="004D16C1">
        <w:rPr>
          <w:rFonts w:ascii="Times New Roman" w:hAnsi="Times New Roman"/>
          <w:sz w:val="32"/>
          <w:szCs w:val="32"/>
        </w:rPr>
        <w:t>контрольных работ,</w:t>
      </w:r>
      <w:r>
        <w:rPr>
          <w:rFonts w:ascii="Times New Roman" w:hAnsi="Times New Roman"/>
          <w:sz w:val="32"/>
          <w:szCs w:val="32"/>
        </w:rPr>
        <w:t xml:space="preserve">  </w:t>
      </w:r>
      <w:r w:rsidRPr="004D16C1">
        <w:rPr>
          <w:rFonts w:ascii="Times New Roman" w:hAnsi="Times New Roman"/>
          <w:sz w:val="32"/>
          <w:szCs w:val="32"/>
        </w:rPr>
        <w:t>выполнение учебных про</w:t>
      </w:r>
      <w:r>
        <w:rPr>
          <w:rFonts w:ascii="Times New Roman" w:hAnsi="Times New Roman"/>
          <w:sz w:val="32"/>
          <w:szCs w:val="32"/>
        </w:rPr>
        <w:t xml:space="preserve">ектов и использование иных форм </w:t>
      </w:r>
      <w:r w:rsidRPr="004D16C1">
        <w:rPr>
          <w:rFonts w:ascii="Times New Roman" w:hAnsi="Times New Roman"/>
          <w:sz w:val="32"/>
          <w:szCs w:val="32"/>
        </w:rPr>
        <w:t>промежуточной ат</w:t>
      </w:r>
      <w:r>
        <w:rPr>
          <w:rFonts w:ascii="Times New Roman" w:hAnsi="Times New Roman"/>
          <w:sz w:val="32"/>
          <w:szCs w:val="32"/>
        </w:rPr>
        <w:t>тестации, реализуемых МКОУ "Залив</w:t>
      </w:r>
      <w:r w:rsidRPr="004D16C1">
        <w:rPr>
          <w:rFonts w:ascii="Times New Roman" w:hAnsi="Times New Roman"/>
          <w:sz w:val="32"/>
          <w:szCs w:val="32"/>
        </w:rPr>
        <w:t>ская СШ</w:t>
      </w:r>
      <w:r>
        <w:rPr>
          <w:rFonts w:ascii="Times New Roman" w:hAnsi="Times New Roman"/>
          <w:sz w:val="32"/>
          <w:szCs w:val="32"/>
        </w:rPr>
        <w:t>»</w:t>
      </w:r>
      <w:r w:rsidRPr="004D16C1">
        <w:rPr>
          <w:rFonts w:ascii="Times New Roman" w:hAnsi="Times New Roman"/>
          <w:sz w:val="32"/>
          <w:szCs w:val="32"/>
        </w:rPr>
        <w:t>.</w:t>
      </w:r>
    </w:p>
    <w:p w:rsidR="00CB09FD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При необходимости,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 xml:space="preserve"> в дополнение к отметочной систе</w:t>
      </w:r>
      <w:r>
        <w:rPr>
          <w:rFonts w:ascii="Times New Roman" w:hAnsi="Times New Roman"/>
          <w:sz w:val="32"/>
          <w:szCs w:val="32"/>
        </w:rPr>
        <w:t xml:space="preserve">ме оценивания локальными актами </w:t>
      </w:r>
      <w:r w:rsidRPr="004D16C1">
        <w:rPr>
          <w:rFonts w:ascii="Times New Roman" w:hAnsi="Times New Roman"/>
          <w:sz w:val="32"/>
          <w:szCs w:val="32"/>
        </w:rPr>
        <w:t>может быть предусмотрена возможность проведения во</w:t>
      </w:r>
      <w:r>
        <w:rPr>
          <w:rFonts w:ascii="Times New Roman" w:hAnsi="Times New Roman"/>
          <w:sz w:val="32"/>
          <w:szCs w:val="32"/>
        </w:rPr>
        <w:t xml:space="preserve"> 2-4, 5-8 классах промежуточной </w:t>
      </w:r>
      <w:r w:rsidRPr="004D16C1">
        <w:rPr>
          <w:rFonts w:ascii="Times New Roman" w:hAnsi="Times New Roman"/>
          <w:sz w:val="32"/>
          <w:szCs w:val="32"/>
        </w:rPr>
        <w:t>аттестации за последнюю четверть (в соответствии с календарным учебным</w:t>
      </w:r>
      <w:r>
        <w:rPr>
          <w:rFonts w:ascii="Times New Roman" w:hAnsi="Times New Roman"/>
          <w:sz w:val="32"/>
          <w:szCs w:val="32"/>
        </w:rPr>
        <w:t xml:space="preserve"> графиком  МКОУ "Залив</w:t>
      </w:r>
      <w:r w:rsidRPr="004D16C1">
        <w:rPr>
          <w:rFonts w:ascii="Times New Roman" w:hAnsi="Times New Roman"/>
          <w:sz w:val="32"/>
          <w:szCs w:val="32"/>
        </w:rPr>
        <w:t>ская СШ</w:t>
      </w:r>
      <w:r>
        <w:rPr>
          <w:rFonts w:ascii="Times New Roman" w:hAnsi="Times New Roman"/>
          <w:sz w:val="32"/>
          <w:szCs w:val="32"/>
        </w:rPr>
        <w:t>»</w:t>
      </w:r>
      <w:bookmarkStart w:id="0" w:name="_GoBack"/>
      <w:bookmarkEnd w:id="0"/>
      <w:r>
        <w:rPr>
          <w:rFonts w:ascii="Times New Roman" w:hAnsi="Times New Roman"/>
          <w:sz w:val="32"/>
          <w:szCs w:val="32"/>
        </w:rPr>
        <w:t xml:space="preserve">по системе </w:t>
      </w:r>
      <w:r w:rsidRPr="004D16C1">
        <w:rPr>
          <w:rFonts w:ascii="Times New Roman" w:hAnsi="Times New Roman"/>
          <w:sz w:val="32"/>
          <w:szCs w:val="32"/>
        </w:rPr>
        <w:t xml:space="preserve">оценивания «зачёт»/»незачёт». </w:t>
      </w:r>
      <w:r>
        <w:rPr>
          <w:rFonts w:ascii="Times New Roman" w:hAnsi="Times New Roman"/>
          <w:sz w:val="32"/>
          <w:szCs w:val="32"/>
        </w:rPr>
        <w:t xml:space="preserve"> </w:t>
      </w:r>
      <w:r w:rsidRPr="004D16C1">
        <w:rPr>
          <w:rFonts w:ascii="Times New Roman" w:hAnsi="Times New Roman"/>
          <w:sz w:val="32"/>
          <w:szCs w:val="32"/>
        </w:rPr>
        <w:t>При этом годовые о</w:t>
      </w:r>
      <w:r>
        <w:rPr>
          <w:rFonts w:ascii="Times New Roman" w:hAnsi="Times New Roman"/>
          <w:sz w:val="32"/>
          <w:szCs w:val="32"/>
        </w:rPr>
        <w:t xml:space="preserve">тметки определяются при наличии </w:t>
      </w:r>
      <w:r w:rsidRPr="004D16C1">
        <w:rPr>
          <w:rFonts w:ascii="Times New Roman" w:hAnsi="Times New Roman"/>
          <w:sz w:val="32"/>
          <w:szCs w:val="32"/>
        </w:rPr>
        <w:t xml:space="preserve">«зачёта»/»незачёта» как среднее арифметическое </w:t>
      </w:r>
      <w:r>
        <w:rPr>
          <w:rFonts w:ascii="Times New Roman" w:hAnsi="Times New Roman"/>
          <w:sz w:val="32"/>
          <w:szCs w:val="32"/>
        </w:rPr>
        <w:t xml:space="preserve">отметок обучающегося за 1, 2, 3 </w:t>
      </w:r>
      <w:r w:rsidRPr="004D16C1">
        <w:rPr>
          <w:rFonts w:ascii="Times New Roman" w:hAnsi="Times New Roman"/>
          <w:sz w:val="32"/>
          <w:szCs w:val="32"/>
        </w:rPr>
        <w:t>четверти и выставляются в журнал и личное дел</w:t>
      </w:r>
      <w:r>
        <w:rPr>
          <w:rFonts w:ascii="Times New Roman" w:hAnsi="Times New Roman"/>
          <w:sz w:val="32"/>
          <w:szCs w:val="32"/>
        </w:rPr>
        <w:t xml:space="preserve">о обучающегося целыми числами в </w:t>
      </w:r>
      <w:r w:rsidRPr="004D16C1">
        <w:rPr>
          <w:rFonts w:ascii="Times New Roman" w:hAnsi="Times New Roman"/>
          <w:sz w:val="32"/>
          <w:szCs w:val="32"/>
        </w:rPr>
        <w:t>соответствии с правилами математического ок</w:t>
      </w:r>
      <w:r>
        <w:rPr>
          <w:rFonts w:ascii="Times New Roman" w:hAnsi="Times New Roman"/>
          <w:sz w:val="32"/>
          <w:szCs w:val="32"/>
        </w:rPr>
        <w:t xml:space="preserve">ругления. Использование системы </w:t>
      </w:r>
      <w:r w:rsidRPr="004D16C1">
        <w:rPr>
          <w:rFonts w:ascii="Times New Roman" w:hAnsi="Times New Roman"/>
          <w:sz w:val="32"/>
          <w:szCs w:val="32"/>
        </w:rPr>
        <w:t>оценивания «зачёт»/»незачёт» не допускается при пров</w:t>
      </w:r>
      <w:r>
        <w:rPr>
          <w:rFonts w:ascii="Times New Roman" w:hAnsi="Times New Roman"/>
          <w:sz w:val="32"/>
          <w:szCs w:val="32"/>
        </w:rPr>
        <w:t xml:space="preserve">едении промежуточной аттестации </w:t>
      </w:r>
      <w:r w:rsidRPr="004D16C1">
        <w:rPr>
          <w:rFonts w:ascii="Times New Roman" w:hAnsi="Times New Roman"/>
          <w:sz w:val="32"/>
          <w:szCs w:val="32"/>
        </w:rPr>
        <w:t xml:space="preserve">в 9,10,11 классах. </w:t>
      </w:r>
    </w:p>
    <w:p w:rsidR="00CB09FD" w:rsidRPr="004D16C1" w:rsidRDefault="00CB09FD" w:rsidP="003C0CAD">
      <w:pPr>
        <w:rPr>
          <w:rFonts w:ascii="Times New Roman" w:hAnsi="Times New Roman"/>
          <w:sz w:val="32"/>
          <w:szCs w:val="32"/>
        </w:rPr>
      </w:pPr>
      <w:r w:rsidRPr="004D16C1">
        <w:rPr>
          <w:rFonts w:ascii="Times New Roman" w:hAnsi="Times New Roman"/>
          <w:sz w:val="32"/>
          <w:szCs w:val="32"/>
        </w:rPr>
        <w:t>Освоение образовательных программ о</w:t>
      </w:r>
      <w:r>
        <w:rPr>
          <w:rFonts w:ascii="Times New Roman" w:hAnsi="Times New Roman"/>
          <w:sz w:val="32"/>
          <w:szCs w:val="32"/>
        </w:rPr>
        <w:t xml:space="preserve">сновного общего образования в 9 </w:t>
      </w:r>
      <w:r w:rsidRPr="004D16C1">
        <w:rPr>
          <w:rFonts w:ascii="Times New Roman" w:hAnsi="Times New Roman"/>
          <w:sz w:val="32"/>
          <w:szCs w:val="32"/>
        </w:rPr>
        <w:t>классах, образовательных программ среднего общего обра</w:t>
      </w:r>
      <w:r>
        <w:rPr>
          <w:rFonts w:ascii="Times New Roman" w:hAnsi="Times New Roman"/>
          <w:sz w:val="32"/>
          <w:szCs w:val="32"/>
        </w:rPr>
        <w:t xml:space="preserve">зования в 11 классе завершается </w:t>
      </w:r>
      <w:r w:rsidRPr="004D16C1">
        <w:rPr>
          <w:rFonts w:ascii="Times New Roman" w:hAnsi="Times New Roman"/>
          <w:sz w:val="32"/>
          <w:szCs w:val="32"/>
        </w:rPr>
        <w:t>обязательно государственной итоговой аттестацие</w:t>
      </w:r>
      <w:r>
        <w:rPr>
          <w:rFonts w:ascii="Times New Roman" w:hAnsi="Times New Roman"/>
          <w:sz w:val="32"/>
          <w:szCs w:val="32"/>
        </w:rPr>
        <w:t xml:space="preserve">й в соответствии с нормативными </w:t>
      </w:r>
      <w:r w:rsidRPr="004D16C1">
        <w:rPr>
          <w:rFonts w:ascii="Times New Roman" w:hAnsi="Times New Roman"/>
          <w:sz w:val="32"/>
          <w:szCs w:val="32"/>
        </w:rPr>
        <w:t>правовыми актами федерального и регионального уровней</w:t>
      </w:r>
    </w:p>
    <w:sectPr w:rsidR="00CB09FD" w:rsidRPr="004D16C1" w:rsidSect="00430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6C1"/>
    <w:rsid w:val="000054FF"/>
    <w:rsid w:val="0014140B"/>
    <w:rsid w:val="00243BE3"/>
    <w:rsid w:val="00310361"/>
    <w:rsid w:val="003C0CAD"/>
    <w:rsid w:val="00430113"/>
    <w:rsid w:val="004D16C1"/>
    <w:rsid w:val="0080174A"/>
    <w:rsid w:val="00871244"/>
    <w:rsid w:val="00AD2BC4"/>
    <w:rsid w:val="00B72B3C"/>
    <w:rsid w:val="00C5655B"/>
    <w:rsid w:val="00CB09FD"/>
    <w:rsid w:val="00EA679F"/>
    <w:rsid w:val="00EF1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11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752</Words>
  <Characters>4292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9</cp:revision>
  <dcterms:created xsi:type="dcterms:W3CDTF">2020-04-04T17:40:00Z</dcterms:created>
  <dcterms:modified xsi:type="dcterms:W3CDTF">2020-04-17T08:04:00Z</dcterms:modified>
</cp:coreProperties>
</file>